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Spec="center" w:tblpY="1"/>
        <w:tblOverlap w:val="never"/>
        <w:tblW w:w="16387" w:type="dxa"/>
        <w:tblInd w:w="0" w:type="dxa"/>
        <w:tblLayout w:type="fixed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134"/>
        <w:gridCol w:w="1275"/>
        <w:gridCol w:w="3686"/>
        <w:gridCol w:w="1134"/>
        <w:gridCol w:w="71"/>
        <w:gridCol w:w="1205"/>
        <w:gridCol w:w="1134"/>
        <w:gridCol w:w="992"/>
        <w:gridCol w:w="850"/>
        <w:gridCol w:w="1083"/>
      </w:tblGrid>
      <w:tr w:rsidR="00D5250F" w:rsidRPr="008B2B02" w14:paraId="504CE008" w14:textId="77777777" w:rsidTr="008A6EA3">
        <w:trPr>
          <w:trHeight w:val="513"/>
          <w:tblHeader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4CCD13A2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Name</w:t>
            </w:r>
          </w:p>
          <w:p w14:paraId="72771D0B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42E58AB1" w14:textId="77777777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Nature of </w:t>
            </w:r>
          </w:p>
          <w:p w14:paraId="51538134" w14:textId="7B067327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Appointment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653EE337" w14:textId="71B2425E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Date of Appointment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76154852" w14:textId="50098A26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Term of Office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5EA21E1D" w14:textId="2423C0A5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Appointed </w:t>
            </w:r>
            <w:r w:rsidR="005E3D3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By 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257D"/>
          </w:tcPr>
          <w:p w14:paraId="036D33EC" w14:textId="77777777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Business Interests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77EB7E83" w14:textId="523A1E8A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Pecuniary Interests </w:t>
            </w:r>
          </w:p>
        </w:tc>
        <w:tc>
          <w:tcPr>
            <w:tcW w:w="1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206171FC" w14:textId="77777777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Date of</w:t>
            </w:r>
          </w:p>
          <w:p w14:paraId="555E96E7" w14:textId="77777777" w:rsidR="00D5250F" w:rsidRPr="008B2B02" w:rsidRDefault="00D5250F" w:rsidP="00D5250F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Entry</w:t>
            </w:r>
          </w:p>
          <w:p w14:paraId="28D00B43" w14:textId="77777777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D5250F" w:rsidRPr="008B2B02" w14:paraId="35564919" w14:textId="77777777" w:rsidTr="005B383A">
        <w:trPr>
          <w:trHeight w:val="915"/>
          <w:tblHeader/>
        </w:trPr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72D1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756A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21C44" w14:textId="7D6C6F80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C55F0" w14:textId="27F2ABB6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8295" w14:textId="024CAFAE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257D"/>
          </w:tcPr>
          <w:p w14:paraId="55F5E508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Name of business</w:t>
            </w:r>
          </w:p>
          <w:p w14:paraId="556043D0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1CC38BFC" w14:textId="1BA46D79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Nature of Business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257D"/>
          </w:tcPr>
          <w:p w14:paraId="14DE08C2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Nature of interest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4A257D"/>
          </w:tcPr>
          <w:p w14:paraId="2502B586" w14:textId="77777777" w:rsidR="00D5250F" w:rsidRPr="008B2B02" w:rsidRDefault="00D5250F" w:rsidP="00D5250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Date of Appointment or Acquisition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257D"/>
          </w:tcPr>
          <w:p w14:paraId="73FA8E3F" w14:textId="77777777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Date of cessation of interest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E5FF" w14:textId="77777777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36FD" w14:textId="77777777" w:rsidR="00D5250F" w:rsidRPr="008B2B02" w:rsidRDefault="00D5250F" w:rsidP="00D5250F">
            <w:pPr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72405" w:rsidRPr="008B2B02" w14:paraId="0C02141C" w14:textId="77777777" w:rsidTr="00A4359D">
        <w:trPr>
          <w:trHeight w:val="3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53E" w14:textId="6C092745" w:rsidR="00872405" w:rsidRPr="008B2B02" w:rsidRDefault="00872405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 xml:space="preserve">Alex Latham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1CE" w14:textId="1A1749BF" w:rsidR="00872405" w:rsidRPr="008B2B02" w:rsidRDefault="00872405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0EE" w14:textId="77777777" w:rsidR="00872405" w:rsidRDefault="00872405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12/02/2025</w:t>
            </w:r>
          </w:p>
          <w:p w14:paraId="5D5BE436" w14:textId="4FE9D60D" w:rsidR="008326F2" w:rsidRPr="00726F1F" w:rsidRDefault="008326F2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6F1F">
              <w:rPr>
                <w:rFonts w:asciiTheme="minorHAnsi" w:hAnsiTheme="minorHAnsi" w:cstheme="minorHAnsi"/>
                <w:sz w:val="16"/>
                <w:szCs w:val="16"/>
              </w:rPr>
              <w:t>(Appointed as Chair 16/07/2</w:t>
            </w:r>
            <w:r w:rsidR="00407156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  <w:r w:rsidRPr="00726F1F">
              <w:rPr>
                <w:rFonts w:asciiTheme="minorHAnsi" w:hAnsiTheme="minorHAnsi" w:cstheme="minorHAnsi"/>
                <w:sz w:val="16"/>
                <w:szCs w:val="16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66F" w14:textId="26A7A3B0" w:rsidR="00872405" w:rsidRDefault="00872405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12/02/2029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97E" w14:textId="083F6B63" w:rsidR="00872405" w:rsidRDefault="00872405" w:rsidP="00C4784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LGB</w:t>
            </w:r>
          </w:p>
        </w:tc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499186" w14:textId="1070064F" w:rsidR="00872405" w:rsidRPr="008B2B02" w:rsidRDefault="00872405" w:rsidP="00C47846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604" w14:textId="2E868D05" w:rsidR="00872405" w:rsidRDefault="00726F1F" w:rsidP="00C47846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03.09.25</w:t>
            </w:r>
          </w:p>
        </w:tc>
      </w:tr>
      <w:tr w:rsidR="009F6138" w:rsidRPr="008B2B02" w14:paraId="3DDED46C" w14:textId="77777777" w:rsidTr="00147233">
        <w:trPr>
          <w:trHeight w:val="3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DE43" w14:textId="7C44EA09" w:rsidR="009F6138" w:rsidRPr="005556A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6EE9">
              <w:rPr>
                <w:rFonts w:asciiTheme="minorHAnsi" w:hAnsiTheme="minorHAnsi" w:cstheme="minorHAnsi"/>
                <w:sz w:val="16"/>
                <w:szCs w:val="16"/>
              </w:rPr>
              <w:t>Pete Baker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8DB3" w14:textId="6725805D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Governor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F24E" w14:textId="0F921797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Re-appointed 16/07/25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E71DB" w14:textId="7F158BAF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16/07/2029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9807" w14:textId="4452DD37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Trust </w:t>
            </w:r>
          </w:p>
        </w:tc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883617" w14:textId="18646693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B2" w14:textId="3C75B97D" w:rsidR="009F6138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04.09.25</w:t>
            </w:r>
          </w:p>
        </w:tc>
      </w:tr>
      <w:tr w:rsidR="009F6138" w:rsidRPr="008B2B02" w14:paraId="11D69176" w14:textId="77777777" w:rsidTr="009967D4">
        <w:trPr>
          <w:trHeight w:val="3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E7E4" w14:textId="5E1EFD69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56A8">
              <w:rPr>
                <w:rFonts w:asciiTheme="minorHAnsi" w:hAnsiTheme="minorHAnsi" w:cstheme="minorHAnsi"/>
                <w:sz w:val="16"/>
                <w:szCs w:val="16"/>
              </w:rPr>
              <w:t>Alex Fort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51E" w14:textId="330CFD7E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Staff Governor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9F1" w14:textId="3247E22E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Re-elected 22/04/2025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1D1" w14:textId="51C0D8D3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22/04/2029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F4B" w14:textId="3CF1F220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64D735" w14:textId="67F0154E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Burnley High School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A0DF1F" w14:textId="7567ADF3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9CA46C" w14:textId="4105E3FB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 xml:space="preserve">Employee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5C75F6" w14:textId="56AC2A6E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571" w14:textId="248A0491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23E7AF" w14:textId="0A4B5019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0ED" w14:textId="547A9306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03.09.25</w:t>
            </w:r>
          </w:p>
        </w:tc>
      </w:tr>
      <w:tr w:rsidR="009F6138" w:rsidRPr="008B2B02" w14:paraId="3A8011AF" w14:textId="77777777" w:rsidTr="00D9328F">
        <w:trPr>
          <w:trHeight w:val="22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B47" w14:textId="1D925425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6EE9">
              <w:rPr>
                <w:rFonts w:asciiTheme="minorHAnsi" w:hAnsiTheme="minorHAnsi" w:cstheme="minorHAnsi"/>
                <w:sz w:val="16"/>
                <w:szCs w:val="16"/>
              </w:rPr>
              <w:t>Nathanial Eatwell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523" w14:textId="2AF28D9C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Governor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DED" w14:textId="4E72ECF7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25/01/2023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9A6" w14:textId="09653496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25/01/2027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221" w14:textId="78514C35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Trust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6DE842" w14:textId="72107F7F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Coal Clough Academy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7417F3" w14:textId="58A4E69C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79560" w14:textId="02D7301C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BA6463" w14:textId="414E595F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F08" w14:textId="251FB97F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A9DBA4" w14:textId="58DE19C8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CD3" w14:textId="5B3836CC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 xml:space="preserve">None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A60" w14:textId="45FA0BE4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03.09.25</w:t>
            </w:r>
          </w:p>
        </w:tc>
      </w:tr>
      <w:tr w:rsidR="009F6138" w:rsidRPr="008B2B02" w14:paraId="46328DAB" w14:textId="77777777" w:rsidTr="009967D4">
        <w:trPr>
          <w:trHeight w:val="3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103" w14:textId="77777777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D2" w14:textId="77777777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CFF" w14:textId="23BE1B82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B82" w14:textId="72697E84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A57" w14:textId="184920BB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4FC08" w14:textId="7025C1BE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Child Action North West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45A5A2" w14:textId="2F80C6BD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Charity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F012D0" w14:textId="73ADECE0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Trustee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0EA309" w14:textId="7102C2F0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247" w14:textId="18247E2C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EF8" w14:textId="2E0C19DE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FA1" w14:textId="77777777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F6138" w:rsidRPr="008B2B02" w14:paraId="092D08A7" w14:textId="77777777" w:rsidTr="009967D4">
        <w:trPr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604" w14:textId="485A1AFF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6EE9">
              <w:rPr>
                <w:rFonts w:asciiTheme="minorHAnsi" w:hAnsiTheme="minorHAnsi" w:cstheme="minorHAnsi"/>
                <w:sz w:val="16"/>
                <w:szCs w:val="16"/>
              </w:rPr>
              <w:t>Fiona Lambert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544" w14:textId="362F638D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Governor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F9E" w14:textId="147308CB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19/04/2024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CC8" w14:textId="597C19CF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19/04/2028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F9A" w14:textId="22156DD8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Trust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709C11" w14:textId="0171B66E" w:rsidR="009F6138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The Bishop Fraser Trust (St James’s CE High School)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203010" w14:textId="1433E497" w:rsidR="009F6138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Education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0A144" w14:textId="37347185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97842C" w14:textId="02F1A376" w:rsidR="009F6138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6FC" w14:textId="77777777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33FAED" w14:textId="001380CD" w:rsidR="009F6138" w:rsidRPr="008B2B02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None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6031" w14:textId="6986E17A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03.09.25</w:t>
            </w:r>
          </w:p>
        </w:tc>
      </w:tr>
      <w:tr w:rsidR="009F6138" w:rsidRPr="008B2B02" w14:paraId="0CDD75A8" w14:textId="77777777" w:rsidTr="00A549E6">
        <w:trPr>
          <w:trHeight w:val="35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D49" w14:textId="080BCDA2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Jan Maclean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B7C" w14:textId="2C961397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Governor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B873" w14:textId="6746C07C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30/10/2024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CE6" w14:textId="2B40040B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30/10/2028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DB1" w14:textId="0A7AF0C3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Trust </w:t>
            </w:r>
          </w:p>
        </w:tc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9EBF7E" w14:textId="0152BB97" w:rsidR="009F6138" w:rsidRDefault="009F6138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Nil Return 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3DB" w14:textId="529CD026" w:rsidR="009F6138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03.09.25</w:t>
            </w:r>
          </w:p>
        </w:tc>
      </w:tr>
      <w:tr w:rsidR="00DA7EFB" w:rsidRPr="008B2B02" w14:paraId="23E59470" w14:textId="77777777" w:rsidTr="004A333B">
        <w:trPr>
          <w:trHeight w:val="35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D52FA1" w14:textId="5AEDE5A5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Nina Parkin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125D4" w14:textId="0DB125F2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Governor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652DE6" w14:textId="295E6431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11/12/2025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EC25E" w14:textId="4F15425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11/12/2029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38D0E" w14:textId="156483DC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Trust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91D417" w14:textId="63028F59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Burnley College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3A46DE" w14:textId="686F3E74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Further Education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827344" w14:textId="6AE8D98C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8CA362" w14:textId="02D76A11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64E2D6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0972410" w14:textId="7B50D8AE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None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4F225A" w14:textId="1619613F" w:rsidR="00DA7EFB" w:rsidRDefault="00DA7EFB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06.01.26</w:t>
            </w:r>
          </w:p>
        </w:tc>
      </w:tr>
      <w:tr w:rsidR="00DA7EFB" w:rsidRPr="008B2B02" w14:paraId="2042D41C" w14:textId="77777777" w:rsidTr="00A20701">
        <w:trPr>
          <w:trHeight w:val="35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D8C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B0B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967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2D4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3C2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12C407" w14:textId="5C3E05C6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Lancs Learning Group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F6FF43" w14:textId="0E77BC51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Further Education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AB6216" w14:textId="62F3AB70" w:rsidR="00DA7EFB" w:rsidRDefault="006744A7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Spouse is </w:t>
            </w:r>
            <w:r w:rsidR="00DA7EFB"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DEE166" w14:textId="283500B4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79E630" w14:textId="77777777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809AFF" w14:textId="0BAD5E3E" w:rsidR="00DA7EFB" w:rsidRDefault="00DA7EFB" w:rsidP="009F6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77E" w14:textId="42E2A3A9" w:rsidR="00DA7EFB" w:rsidRDefault="00DA7EFB" w:rsidP="009F6138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F6138" w:rsidRPr="008B2B02" w14:paraId="092C9118" w14:textId="77777777" w:rsidTr="00497FB5">
        <w:trPr>
          <w:trHeight w:val="653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31790" w14:textId="6C46CE65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Resignations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E9DE8" w14:textId="154731E7" w:rsidR="009F6138" w:rsidRPr="008B2B02" w:rsidRDefault="009F6138" w:rsidP="009F6138">
            <w:pPr>
              <w:spacing w:after="0"/>
              <w:ind w:left="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Date Resigned </w:t>
            </w:r>
          </w:p>
        </w:tc>
      </w:tr>
      <w:tr w:rsidR="00497FB5" w:rsidRPr="008B2B02" w14:paraId="0236CA1D" w14:textId="77777777" w:rsidTr="00497FB5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821" w14:textId="55331A9E" w:rsidR="00497FB5" w:rsidRPr="008B2B02" w:rsidRDefault="00497FB5" w:rsidP="00497FB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6EE9">
              <w:rPr>
                <w:rFonts w:asciiTheme="minorHAnsi" w:hAnsiTheme="minorHAnsi" w:cstheme="minorHAnsi"/>
                <w:sz w:val="16"/>
                <w:szCs w:val="16"/>
              </w:rPr>
              <w:t>Chris Inckle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DFC" w14:textId="249102AE" w:rsidR="00497FB5" w:rsidRDefault="00497FB5" w:rsidP="00497FB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Vice Chair </w:t>
            </w: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843" w14:textId="6A209A89" w:rsidR="00497FB5" w:rsidRDefault="00497FB5" w:rsidP="00497FB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18/10/2022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0A0" w14:textId="7FD564FD" w:rsidR="00497FB5" w:rsidRDefault="00497FB5" w:rsidP="00497FB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18/10/2026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7BA" w14:textId="38903B57" w:rsidR="00497FB5" w:rsidRPr="008B2B02" w:rsidRDefault="00497FB5" w:rsidP="00497FB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LGB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78E" w14:textId="10415525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St Johns C of E Primary School, Cliviger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DA0" w14:textId="356C2C6E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B4C" w14:textId="11F15673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LA Governor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535" w14:textId="728E2F20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767" w14:textId="05DED0E8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B25FFC" w14:textId="53B2C50D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8B2B02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9E0" w14:textId="6471DB92" w:rsidR="00497FB5" w:rsidRPr="008B2B02" w:rsidRDefault="00497FB5" w:rsidP="00497FB5">
            <w:pPr>
              <w:spacing w:after="0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03.06.26</w:t>
            </w:r>
          </w:p>
        </w:tc>
      </w:tr>
    </w:tbl>
    <w:p w14:paraId="468DAC4D" w14:textId="48FD8A13" w:rsidR="00E379CA" w:rsidRPr="00250E2C" w:rsidRDefault="008D3E8E" w:rsidP="00B05826">
      <w:pPr>
        <w:tabs>
          <w:tab w:val="left" w:pos="8054"/>
        </w:tabs>
        <w:spacing w:after="0"/>
        <w:rPr>
          <w:rFonts w:asciiTheme="minorHAnsi" w:hAnsiTheme="minorHAnsi" w:cstheme="minorHAnsi"/>
          <w:sz w:val="2"/>
          <w:szCs w:val="2"/>
          <w:lang w:val="en-GB"/>
        </w:rPr>
      </w:pPr>
      <w:r>
        <w:rPr>
          <w:rFonts w:asciiTheme="minorHAnsi" w:hAnsiTheme="minorHAnsi" w:cstheme="minorHAnsi"/>
          <w:sz w:val="2"/>
          <w:szCs w:val="2"/>
          <w:lang w:val="en-GB"/>
        </w:rPr>
        <w:br w:type="textWrapping" w:clear="all"/>
      </w:r>
    </w:p>
    <w:sectPr w:rsidR="00E379CA" w:rsidRPr="00250E2C" w:rsidSect="00C57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10" w:orient="landscape"/>
      <w:pgMar w:top="1440" w:right="1077" w:bottom="284" w:left="1077" w:header="850" w:footer="5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5CF58" w14:textId="77777777" w:rsidR="009D06C2" w:rsidRDefault="009D06C2" w:rsidP="001F069C">
      <w:r>
        <w:separator/>
      </w:r>
    </w:p>
  </w:endnote>
  <w:endnote w:type="continuationSeparator" w:id="0">
    <w:p w14:paraId="7D36933C" w14:textId="77777777" w:rsidR="009D06C2" w:rsidRDefault="009D06C2" w:rsidP="001F069C">
      <w:r>
        <w:continuationSeparator/>
      </w:r>
    </w:p>
  </w:endnote>
  <w:endnote w:type="continuationNotice" w:id="1">
    <w:p w14:paraId="7E0FF7E1" w14:textId="77777777" w:rsidR="009D06C2" w:rsidRDefault="009D0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2BC3" w14:textId="77777777" w:rsidR="00FB4A80" w:rsidRDefault="00FB4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157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D0506" w14:textId="406FF6C1" w:rsidR="002B34F3" w:rsidRDefault="00497FB5">
        <w:pPr>
          <w:pStyle w:val="Footer"/>
          <w:jc w:val="right"/>
        </w:pPr>
      </w:p>
    </w:sdtContent>
  </w:sdt>
  <w:p w14:paraId="2E2FFB5A" w14:textId="02832231" w:rsidR="001F069C" w:rsidRPr="001118CC" w:rsidRDefault="001F069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3D28" w14:textId="77777777" w:rsidR="00FB4A80" w:rsidRDefault="00FB4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E5F4" w14:textId="77777777" w:rsidR="009D06C2" w:rsidRDefault="009D06C2" w:rsidP="001F069C">
      <w:r>
        <w:separator/>
      </w:r>
    </w:p>
  </w:footnote>
  <w:footnote w:type="continuationSeparator" w:id="0">
    <w:p w14:paraId="31860030" w14:textId="77777777" w:rsidR="009D06C2" w:rsidRDefault="009D06C2" w:rsidP="001F069C">
      <w:r>
        <w:continuationSeparator/>
      </w:r>
    </w:p>
  </w:footnote>
  <w:footnote w:type="continuationNotice" w:id="1">
    <w:p w14:paraId="39A50692" w14:textId="77777777" w:rsidR="009D06C2" w:rsidRDefault="009D06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30A3" w14:textId="77777777" w:rsidR="00FB4A80" w:rsidRDefault="00FB4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3E8E8" w14:textId="01222BEB" w:rsidR="00B95550" w:rsidRDefault="00B95550" w:rsidP="00B95550">
    <w:pPr>
      <w:spacing w:after="0"/>
      <w:ind w:left="720" w:firstLine="720"/>
      <w:jc w:val="center"/>
      <w:rPr>
        <w:b/>
        <w:bCs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01A2961" wp14:editId="38FA5A28">
          <wp:simplePos x="0" y="0"/>
          <wp:positionH relativeFrom="column">
            <wp:posOffset>8120380</wp:posOffset>
          </wp:positionH>
          <wp:positionV relativeFrom="paragraph">
            <wp:posOffset>-533966</wp:posOffset>
          </wp:positionV>
          <wp:extent cx="1640840" cy="1640840"/>
          <wp:effectExtent l="0" t="0" r="0" b="0"/>
          <wp:wrapSquare wrapText="bothSides"/>
          <wp:docPr id="749789704" name="Picture 749789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164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1D8F219" wp14:editId="5276A325">
          <wp:simplePos x="0" y="0"/>
          <wp:positionH relativeFrom="page">
            <wp:posOffset>1201420</wp:posOffset>
          </wp:positionH>
          <wp:positionV relativeFrom="margin">
            <wp:posOffset>-980450</wp:posOffset>
          </wp:positionV>
          <wp:extent cx="1152532" cy="624235"/>
          <wp:effectExtent l="0" t="0" r="0" b="4445"/>
          <wp:wrapNone/>
          <wp:docPr id="1189635025" name="Picture 1189635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2532" cy="62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D9A27" w14:textId="660C9281" w:rsidR="00B95550" w:rsidRPr="00DF0BE6" w:rsidRDefault="00B95550" w:rsidP="00B95550">
    <w:pPr>
      <w:spacing w:after="0"/>
      <w:ind w:left="1440" w:firstLine="720"/>
      <w:jc w:val="center"/>
      <w:rPr>
        <w:b/>
        <w:bCs/>
        <w:sz w:val="32"/>
        <w:szCs w:val="32"/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6176369" wp14:editId="7484C3D8">
              <wp:simplePos x="0" y="0"/>
              <wp:positionH relativeFrom="margin">
                <wp:posOffset>-149860</wp:posOffset>
              </wp:positionH>
              <wp:positionV relativeFrom="page">
                <wp:posOffset>619208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45CD22A8" id="Group 7" o:spid="_x0000_s1026" style="position:absolute;margin-left:-11.8pt;margin-top:48.75pt;width:47.6pt;height:56.1pt;z-index:-251658238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5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6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 w:rsidRPr="00DF0BE6">
      <w:rPr>
        <w:b/>
        <w:bCs/>
        <w:sz w:val="32"/>
        <w:szCs w:val="32"/>
        <w:lang w:val="en-GB"/>
      </w:rPr>
      <w:t xml:space="preserve">Local Governing Body </w:t>
    </w:r>
  </w:p>
  <w:p w14:paraId="0D0F9001" w14:textId="4E1C4737" w:rsidR="00B95550" w:rsidRPr="00DF0BE6" w:rsidRDefault="00B95550" w:rsidP="00B95550">
    <w:pPr>
      <w:spacing w:after="0"/>
      <w:ind w:left="1440" w:firstLine="720"/>
      <w:jc w:val="center"/>
      <w:rPr>
        <w:b/>
        <w:bCs/>
        <w:sz w:val="32"/>
        <w:szCs w:val="32"/>
        <w:lang w:val="en-GB"/>
      </w:rPr>
    </w:pPr>
    <w:r w:rsidRPr="00DF0BE6">
      <w:rPr>
        <w:b/>
        <w:bCs/>
        <w:sz w:val="32"/>
        <w:szCs w:val="32"/>
        <w:lang w:val="en-GB"/>
      </w:rPr>
      <w:t xml:space="preserve">Register of Business &amp; Pecuniary Interest </w:t>
    </w:r>
    <w:r w:rsidR="00D100BF">
      <w:rPr>
        <w:b/>
        <w:bCs/>
        <w:sz w:val="32"/>
        <w:szCs w:val="32"/>
        <w:lang w:val="en-GB"/>
      </w:rPr>
      <w:t>202</w:t>
    </w:r>
    <w:r w:rsidR="00FB4A80">
      <w:rPr>
        <w:b/>
        <w:bCs/>
        <w:sz w:val="32"/>
        <w:szCs w:val="32"/>
        <w:lang w:val="en-GB"/>
      </w:rPr>
      <w:t>5</w:t>
    </w:r>
    <w:r w:rsidR="00D100BF">
      <w:rPr>
        <w:b/>
        <w:bCs/>
        <w:sz w:val="32"/>
        <w:szCs w:val="32"/>
        <w:lang w:val="en-GB"/>
      </w:rPr>
      <w:t>-2</w:t>
    </w:r>
    <w:r w:rsidR="00FB4A80">
      <w:rPr>
        <w:b/>
        <w:bCs/>
        <w:sz w:val="32"/>
        <w:szCs w:val="32"/>
        <w:lang w:val="en-GB"/>
      </w:rPr>
      <w:t>6</w:t>
    </w:r>
  </w:p>
  <w:p w14:paraId="14896214" w14:textId="128BB648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7569CF" wp14:editId="1B05EBB5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1.9pt;margin-top:59.1pt;width:7.05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61053C3E" w:rsidR="001F069C" w:rsidRDefault="001F0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B7A2" w14:textId="77777777" w:rsidR="00FB4A80" w:rsidRDefault="00FB4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2249B"/>
    <w:rsid w:val="0002559B"/>
    <w:rsid w:val="000456ED"/>
    <w:rsid w:val="000604A4"/>
    <w:rsid w:val="000963D6"/>
    <w:rsid w:val="000B2D08"/>
    <w:rsid w:val="000E7C3C"/>
    <w:rsid w:val="000F4DED"/>
    <w:rsid w:val="00102E14"/>
    <w:rsid w:val="001118CC"/>
    <w:rsid w:val="00114051"/>
    <w:rsid w:val="00125F33"/>
    <w:rsid w:val="00146CE7"/>
    <w:rsid w:val="001538DA"/>
    <w:rsid w:val="00162A4B"/>
    <w:rsid w:val="00177207"/>
    <w:rsid w:val="00180FC6"/>
    <w:rsid w:val="001830DC"/>
    <w:rsid w:val="0019326A"/>
    <w:rsid w:val="001B4C72"/>
    <w:rsid w:val="001C3A28"/>
    <w:rsid w:val="001E3DA9"/>
    <w:rsid w:val="001E6171"/>
    <w:rsid w:val="001E6E1B"/>
    <w:rsid w:val="001F069C"/>
    <w:rsid w:val="001F2092"/>
    <w:rsid w:val="00225011"/>
    <w:rsid w:val="002358D9"/>
    <w:rsid w:val="00243096"/>
    <w:rsid w:val="00250E2C"/>
    <w:rsid w:val="00251EF2"/>
    <w:rsid w:val="00283DD2"/>
    <w:rsid w:val="00284F83"/>
    <w:rsid w:val="0028753D"/>
    <w:rsid w:val="0029564F"/>
    <w:rsid w:val="00296D1A"/>
    <w:rsid w:val="00297133"/>
    <w:rsid w:val="002B34F3"/>
    <w:rsid w:val="002B478A"/>
    <w:rsid w:val="002B6D56"/>
    <w:rsid w:val="002D3223"/>
    <w:rsid w:val="002D7D25"/>
    <w:rsid w:val="002F180E"/>
    <w:rsid w:val="0031075E"/>
    <w:rsid w:val="00335865"/>
    <w:rsid w:val="00335D99"/>
    <w:rsid w:val="0035793D"/>
    <w:rsid w:val="00360871"/>
    <w:rsid w:val="00372C0E"/>
    <w:rsid w:val="003807CC"/>
    <w:rsid w:val="00395E5C"/>
    <w:rsid w:val="00396FBE"/>
    <w:rsid w:val="003A3CB8"/>
    <w:rsid w:val="003A3F90"/>
    <w:rsid w:val="003D388C"/>
    <w:rsid w:val="003D4B0A"/>
    <w:rsid w:val="003E2750"/>
    <w:rsid w:val="003E31AC"/>
    <w:rsid w:val="003F7F31"/>
    <w:rsid w:val="00406FD5"/>
    <w:rsid w:val="00407156"/>
    <w:rsid w:val="004550AB"/>
    <w:rsid w:val="00470562"/>
    <w:rsid w:val="00474AFB"/>
    <w:rsid w:val="004839E1"/>
    <w:rsid w:val="00497FB5"/>
    <w:rsid w:val="004A3AF3"/>
    <w:rsid w:val="004B016B"/>
    <w:rsid w:val="004B05AA"/>
    <w:rsid w:val="004D273B"/>
    <w:rsid w:val="004D6C4D"/>
    <w:rsid w:val="005110E4"/>
    <w:rsid w:val="005258C8"/>
    <w:rsid w:val="0054626B"/>
    <w:rsid w:val="005556A8"/>
    <w:rsid w:val="005779BE"/>
    <w:rsid w:val="005A2542"/>
    <w:rsid w:val="005B383A"/>
    <w:rsid w:val="005E3D30"/>
    <w:rsid w:val="005F2F97"/>
    <w:rsid w:val="005F566B"/>
    <w:rsid w:val="005F6E93"/>
    <w:rsid w:val="0061359F"/>
    <w:rsid w:val="00637A0F"/>
    <w:rsid w:val="006521BB"/>
    <w:rsid w:val="00657526"/>
    <w:rsid w:val="0066363C"/>
    <w:rsid w:val="006744A7"/>
    <w:rsid w:val="00677A50"/>
    <w:rsid w:val="006B2F8E"/>
    <w:rsid w:val="006B54F8"/>
    <w:rsid w:val="00704EA7"/>
    <w:rsid w:val="00711C7A"/>
    <w:rsid w:val="00726F1F"/>
    <w:rsid w:val="007542C3"/>
    <w:rsid w:val="00770D82"/>
    <w:rsid w:val="00773118"/>
    <w:rsid w:val="0078157C"/>
    <w:rsid w:val="007818A6"/>
    <w:rsid w:val="007970BA"/>
    <w:rsid w:val="007A2B86"/>
    <w:rsid w:val="007C46B1"/>
    <w:rsid w:val="007E01E6"/>
    <w:rsid w:val="007E259A"/>
    <w:rsid w:val="008003F5"/>
    <w:rsid w:val="008019D3"/>
    <w:rsid w:val="008326F2"/>
    <w:rsid w:val="00850DC8"/>
    <w:rsid w:val="00872405"/>
    <w:rsid w:val="00877066"/>
    <w:rsid w:val="008A6EA3"/>
    <w:rsid w:val="008B2B02"/>
    <w:rsid w:val="008C3B31"/>
    <w:rsid w:val="008C6142"/>
    <w:rsid w:val="008D3E8E"/>
    <w:rsid w:val="0092304C"/>
    <w:rsid w:val="00926827"/>
    <w:rsid w:val="00930EDE"/>
    <w:rsid w:val="00956240"/>
    <w:rsid w:val="00967D1C"/>
    <w:rsid w:val="009967D4"/>
    <w:rsid w:val="009A3F72"/>
    <w:rsid w:val="009A66E4"/>
    <w:rsid w:val="009B138D"/>
    <w:rsid w:val="009C5DD7"/>
    <w:rsid w:val="009D0395"/>
    <w:rsid w:val="009D06C2"/>
    <w:rsid w:val="009E2283"/>
    <w:rsid w:val="009F6138"/>
    <w:rsid w:val="00A001AB"/>
    <w:rsid w:val="00A1432A"/>
    <w:rsid w:val="00A27736"/>
    <w:rsid w:val="00A33B27"/>
    <w:rsid w:val="00A53720"/>
    <w:rsid w:val="00A65D2A"/>
    <w:rsid w:val="00A67C83"/>
    <w:rsid w:val="00A855C9"/>
    <w:rsid w:val="00AA35C7"/>
    <w:rsid w:val="00AA7219"/>
    <w:rsid w:val="00AB071B"/>
    <w:rsid w:val="00AC04EB"/>
    <w:rsid w:val="00AC1D52"/>
    <w:rsid w:val="00AD130D"/>
    <w:rsid w:val="00AE6A4E"/>
    <w:rsid w:val="00AE6EE9"/>
    <w:rsid w:val="00AF3A9D"/>
    <w:rsid w:val="00B05826"/>
    <w:rsid w:val="00B133AA"/>
    <w:rsid w:val="00B21CC2"/>
    <w:rsid w:val="00B235F0"/>
    <w:rsid w:val="00B534D6"/>
    <w:rsid w:val="00B93089"/>
    <w:rsid w:val="00B95550"/>
    <w:rsid w:val="00B961B2"/>
    <w:rsid w:val="00BA1564"/>
    <w:rsid w:val="00BA5970"/>
    <w:rsid w:val="00BB6A36"/>
    <w:rsid w:val="00BF71DB"/>
    <w:rsid w:val="00C05399"/>
    <w:rsid w:val="00C46416"/>
    <w:rsid w:val="00C47846"/>
    <w:rsid w:val="00C519BF"/>
    <w:rsid w:val="00C579C5"/>
    <w:rsid w:val="00C76862"/>
    <w:rsid w:val="00C83C1F"/>
    <w:rsid w:val="00CE6B64"/>
    <w:rsid w:val="00CE7803"/>
    <w:rsid w:val="00D0088B"/>
    <w:rsid w:val="00D100BF"/>
    <w:rsid w:val="00D10507"/>
    <w:rsid w:val="00D2611F"/>
    <w:rsid w:val="00D5250F"/>
    <w:rsid w:val="00D9328F"/>
    <w:rsid w:val="00D95E26"/>
    <w:rsid w:val="00D9603C"/>
    <w:rsid w:val="00D97765"/>
    <w:rsid w:val="00DA7EFB"/>
    <w:rsid w:val="00DF0BE6"/>
    <w:rsid w:val="00DF6D90"/>
    <w:rsid w:val="00E04434"/>
    <w:rsid w:val="00E07E4B"/>
    <w:rsid w:val="00E2080E"/>
    <w:rsid w:val="00E21635"/>
    <w:rsid w:val="00E26C17"/>
    <w:rsid w:val="00E27829"/>
    <w:rsid w:val="00E27B32"/>
    <w:rsid w:val="00E379CA"/>
    <w:rsid w:val="00E47124"/>
    <w:rsid w:val="00E47E38"/>
    <w:rsid w:val="00E659D6"/>
    <w:rsid w:val="00E714C5"/>
    <w:rsid w:val="00E73050"/>
    <w:rsid w:val="00E823DD"/>
    <w:rsid w:val="00E949AB"/>
    <w:rsid w:val="00EA0C5A"/>
    <w:rsid w:val="00EB157E"/>
    <w:rsid w:val="00EB3F3B"/>
    <w:rsid w:val="00EB706A"/>
    <w:rsid w:val="00EC1665"/>
    <w:rsid w:val="00EE6FA9"/>
    <w:rsid w:val="00F114A0"/>
    <w:rsid w:val="00F11C4A"/>
    <w:rsid w:val="00F249CC"/>
    <w:rsid w:val="00F35868"/>
    <w:rsid w:val="00F51266"/>
    <w:rsid w:val="00F67A40"/>
    <w:rsid w:val="00F8093F"/>
    <w:rsid w:val="00F913BD"/>
    <w:rsid w:val="00F9218E"/>
    <w:rsid w:val="00FA4E06"/>
    <w:rsid w:val="00FA584F"/>
    <w:rsid w:val="00FB4A80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0e838b1f36d4ca4cd79830dcb4c4cf11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39e6b81387718930668591de6acec807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2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67FCB-23FD-443C-A9CF-2B65E4AEF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5E42D0-07E9-4266-B55A-566D0A450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60</cp:revision>
  <dcterms:created xsi:type="dcterms:W3CDTF">2024-04-22T14:45:00Z</dcterms:created>
  <dcterms:modified xsi:type="dcterms:W3CDTF">2026-06-08T10:46:00Z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