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324B" w14:textId="77777777" w:rsidR="00901D50" w:rsidRPr="00901D50" w:rsidRDefault="00901D50" w:rsidP="00901D50">
      <w:pPr>
        <w:spacing w:before="100" w:beforeAutospacing="1" w:after="100" w:afterAutospacing="1" w:line="240" w:lineRule="auto"/>
        <w:jc w:val="center"/>
        <w:textAlignment w:val="top"/>
        <w:rPr>
          <w:rFonts w:ascii="Calibri" w:eastAsia="Times New Roman" w:hAnsi="Calibri" w:cs="Calibri"/>
          <w:color w:val="000000"/>
          <w:sz w:val="27"/>
          <w:szCs w:val="27"/>
        </w:rPr>
      </w:pPr>
      <w:r w:rsidRPr="00901D50">
        <w:rPr>
          <w:rFonts w:ascii="Calibri" w:eastAsia="Times New Roman" w:hAnsi="Calibri" w:cs="Calibri"/>
          <w:color w:val="3A3B3C"/>
          <w:sz w:val="27"/>
          <w:szCs w:val="27"/>
        </w:rPr>
        <w:t>Useful information and frequently asked questions on Facial Recognition and Biometrics  </w:t>
      </w:r>
    </w:p>
    <w:p w14:paraId="4B66365F" w14:textId="77777777" w:rsidR="00901D50" w:rsidRPr="00901D50" w:rsidRDefault="00901D50" w:rsidP="00901D50">
      <w:pPr>
        <w:spacing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b/>
          <w:bCs/>
          <w:color w:val="1E56A0"/>
          <w:sz w:val="32"/>
          <w:szCs w:val="32"/>
        </w:rPr>
        <w:t>Q.</w:t>
      </w:r>
      <w:r w:rsidRPr="00901D50">
        <w:rPr>
          <w:rFonts w:ascii="Calibri" w:eastAsia="Times New Roman" w:hAnsi="Calibri" w:cs="Calibri"/>
          <w:color w:val="1E56A0"/>
          <w:sz w:val="28"/>
          <w:szCs w:val="28"/>
        </w:rPr>
        <w:t> </w:t>
      </w:r>
      <w:r w:rsidRPr="00901D50">
        <w:rPr>
          <w:rFonts w:ascii="Calibri" w:eastAsia="Times New Roman" w:hAnsi="Calibri" w:cs="Calibri"/>
          <w:b/>
          <w:bCs/>
          <w:color w:val="1E56A0"/>
          <w:sz w:val="24"/>
          <w:szCs w:val="24"/>
        </w:rPr>
        <w:t>What is facial recognition and how does it work?</w:t>
      </w:r>
      <w:r w:rsidRPr="00901D50">
        <w:rPr>
          <w:rFonts w:ascii="Calibri" w:eastAsia="Times New Roman" w:hAnsi="Calibri" w:cs="Calibri"/>
          <w:color w:val="1E56A0"/>
          <w:sz w:val="28"/>
          <w:szCs w:val="28"/>
        </w:rPr>
        <w:br/>
      </w:r>
      <w:r w:rsidRPr="00901D50">
        <w:rPr>
          <w:rFonts w:ascii="Calibri" w:eastAsia="Times New Roman" w:hAnsi="Calibri" w:cs="Calibri"/>
          <w:b/>
          <w:bCs/>
          <w:color w:val="1E56A0"/>
          <w:sz w:val="32"/>
          <w:szCs w:val="32"/>
        </w:rPr>
        <w:t>A.</w:t>
      </w:r>
      <w:r w:rsidRPr="00901D50">
        <w:rPr>
          <w:rFonts w:ascii="Calibri" w:eastAsia="Times New Roman" w:hAnsi="Calibri" w:cs="Calibri"/>
          <w:color w:val="1E56A0"/>
          <w:sz w:val="28"/>
          <w:szCs w:val="28"/>
        </w:rPr>
        <w:t> </w:t>
      </w:r>
      <w:r w:rsidRPr="00901D50">
        <w:rPr>
          <w:rFonts w:ascii="Calibri" w:eastAsia="Times New Roman" w:hAnsi="Calibri" w:cs="Calibri"/>
          <w:color w:val="7E8C8D"/>
          <w:sz w:val="24"/>
          <w:szCs w:val="24"/>
        </w:rPr>
        <w:t>Facial recognition is a category of biometric technology that maps an individual’s facial features (such as the length and width of the nose, the distance between the eyes and the shape of the cheekbones) mathematically and stores this data as a faceprint template. This faceprint is then later used as a basis for comparison with data captured from faces in an image to identify an individual.</w:t>
      </w:r>
      <w:r w:rsidRPr="00901D50">
        <w:rPr>
          <w:rFonts w:ascii="Calibri" w:eastAsia="Times New Roman" w:hAnsi="Calibri" w:cs="Calibri"/>
          <w:color w:val="7E8C8D"/>
          <w:sz w:val="24"/>
          <w:szCs w:val="24"/>
        </w:rPr>
        <w:br/>
      </w:r>
      <w:r w:rsidRPr="00901D50">
        <w:rPr>
          <w:rFonts w:ascii="Calibri" w:eastAsia="Times New Roman" w:hAnsi="Calibri" w:cs="Calibri"/>
          <w:color w:val="7E8C8D"/>
          <w:sz w:val="24"/>
          <w:szCs w:val="24"/>
        </w:rPr>
        <w:br/>
        <w:t xml:space="preserve">Facial recognition is now used for a multitude of applications from security to payments. Currently, the </w:t>
      </w:r>
      <w:proofErr w:type="gramStart"/>
      <w:r w:rsidRPr="00901D50">
        <w:rPr>
          <w:rFonts w:ascii="Calibri" w:eastAsia="Times New Roman" w:hAnsi="Calibri" w:cs="Calibri"/>
          <w:color w:val="7E8C8D"/>
          <w:sz w:val="24"/>
          <w:szCs w:val="24"/>
        </w:rPr>
        <w:t xml:space="preserve">most commonly </w:t>
      </w:r>
      <w:proofErr w:type="spellStart"/>
      <w:r w:rsidRPr="00901D50">
        <w:rPr>
          <w:rFonts w:ascii="Calibri" w:eastAsia="Times New Roman" w:hAnsi="Calibri" w:cs="Calibri"/>
          <w:color w:val="7E8C8D"/>
          <w:sz w:val="24"/>
          <w:szCs w:val="24"/>
        </w:rPr>
        <w:t>utilised</w:t>
      </w:r>
      <w:proofErr w:type="spellEnd"/>
      <w:proofErr w:type="gramEnd"/>
      <w:r w:rsidRPr="00901D50">
        <w:rPr>
          <w:rFonts w:ascii="Calibri" w:eastAsia="Times New Roman" w:hAnsi="Calibri" w:cs="Calibri"/>
          <w:color w:val="7E8C8D"/>
          <w:sz w:val="24"/>
          <w:szCs w:val="24"/>
        </w:rPr>
        <w:t xml:space="preserve"> method of facial recognition is unlocking mobile phones where users can unlock their device by simply looking at the camera.</w:t>
      </w:r>
    </w:p>
    <w:p w14:paraId="2B40AD29"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000000"/>
          <w:sz w:val="27"/>
          <w:szCs w:val="27"/>
        </w:rPr>
        <w:t> </w:t>
      </w:r>
    </w:p>
    <w:p w14:paraId="6B3FBEC8"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b/>
          <w:bCs/>
          <w:color w:val="1E56A0"/>
          <w:sz w:val="32"/>
          <w:szCs w:val="32"/>
        </w:rPr>
        <w:t>Q.</w:t>
      </w:r>
      <w:r w:rsidRPr="00901D50">
        <w:rPr>
          <w:rFonts w:ascii="Calibri" w:eastAsia="Times New Roman" w:hAnsi="Calibri" w:cs="Calibri"/>
          <w:color w:val="1E56A0"/>
          <w:sz w:val="28"/>
          <w:szCs w:val="28"/>
        </w:rPr>
        <w:t> </w:t>
      </w:r>
      <w:r w:rsidRPr="00901D50">
        <w:rPr>
          <w:rFonts w:ascii="Calibri" w:eastAsia="Times New Roman" w:hAnsi="Calibri" w:cs="Calibri"/>
          <w:b/>
          <w:bCs/>
          <w:color w:val="1E56A0"/>
          <w:sz w:val="24"/>
          <w:szCs w:val="24"/>
        </w:rPr>
        <w:t xml:space="preserve">Why are CRB </w:t>
      </w:r>
      <w:proofErr w:type="spellStart"/>
      <w:r w:rsidRPr="00901D50">
        <w:rPr>
          <w:rFonts w:ascii="Calibri" w:eastAsia="Times New Roman" w:hAnsi="Calibri" w:cs="Calibri"/>
          <w:b/>
          <w:bCs/>
          <w:color w:val="1E56A0"/>
          <w:sz w:val="24"/>
          <w:szCs w:val="24"/>
        </w:rPr>
        <w:t>Cunninghams</w:t>
      </w:r>
      <w:proofErr w:type="spellEnd"/>
      <w:r w:rsidRPr="00901D50">
        <w:rPr>
          <w:rFonts w:ascii="Calibri" w:eastAsia="Times New Roman" w:hAnsi="Calibri" w:cs="Calibri"/>
          <w:b/>
          <w:bCs/>
          <w:color w:val="1E56A0"/>
          <w:sz w:val="24"/>
          <w:szCs w:val="24"/>
        </w:rPr>
        <w:t xml:space="preserve"> using Facial Recognition?</w:t>
      </w:r>
      <w:r w:rsidRPr="00901D50">
        <w:rPr>
          <w:rFonts w:ascii="Calibri" w:eastAsia="Times New Roman" w:hAnsi="Calibri" w:cs="Calibri"/>
          <w:color w:val="1E56A0"/>
          <w:sz w:val="28"/>
          <w:szCs w:val="28"/>
        </w:rPr>
        <w:br/>
      </w:r>
      <w:r w:rsidRPr="00901D50">
        <w:rPr>
          <w:rFonts w:ascii="Calibri" w:eastAsia="Times New Roman" w:hAnsi="Calibri" w:cs="Calibri"/>
          <w:b/>
          <w:bCs/>
          <w:color w:val="1E56A0"/>
          <w:sz w:val="32"/>
          <w:szCs w:val="32"/>
        </w:rPr>
        <w:t>A.</w:t>
      </w:r>
      <w:r w:rsidRPr="00901D50">
        <w:rPr>
          <w:rFonts w:ascii="Calibri" w:eastAsia="Times New Roman" w:hAnsi="Calibri" w:cs="Calibri"/>
          <w:color w:val="1E56A0"/>
          <w:sz w:val="28"/>
          <w:szCs w:val="28"/>
        </w:rPr>
        <w:t> </w:t>
      </w:r>
      <w:r w:rsidRPr="00901D50">
        <w:rPr>
          <w:rFonts w:ascii="Calibri" w:eastAsia="Times New Roman" w:hAnsi="Calibri" w:cs="Calibri"/>
          <w:color w:val="7E8C8D"/>
          <w:sz w:val="24"/>
          <w:szCs w:val="24"/>
        </w:rPr>
        <w:t xml:space="preserve">CRB </w:t>
      </w:r>
      <w:proofErr w:type="spellStart"/>
      <w:r w:rsidRPr="00901D50">
        <w:rPr>
          <w:rFonts w:ascii="Calibri" w:eastAsia="Times New Roman" w:hAnsi="Calibri" w:cs="Calibri"/>
          <w:color w:val="7E8C8D"/>
          <w:sz w:val="24"/>
          <w:szCs w:val="24"/>
        </w:rPr>
        <w:t>Cunninghams</w:t>
      </w:r>
      <w:proofErr w:type="spellEnd"/>
      <w:r w:rsidRPr="00901D50">
        <w:rPr>
          <w:rFonts w:ascii="Calibri" w:eastAsia="Times New Roman" w:hAnsi="Calibri" w:cs="Calibri"/>
          <w:color w:val="7E8C8D"/>
          <w:sz w:val="24"/>
          <w:szCs w:val="24"/>
        </w:rPr>
        <w:t xml:space="preserve"> have used biometric data (in the form of fingerprints) since 2008 to </w:t>
      </w:r>
      <w:proofErr w:type="gramStart"/>
      <w:r w:rsidRPr="00901D50">
        <w:rPr>
          <w:rFonts w:ascii="Calibri" w:eastAsia="Times New Roman" w:hAnsi="Calibri" w:cs="Calibri"/>
          <w:color w:val="7E8C8D"/>
          <w:sz w:val="24"/>
          <w:szCs w:val="24"/>
        </w:rPr>
        <w:t>quickly and securely identify a user</w:t>
      </w:r>
      <w:proofErr w:type="gramEnd"/>
      <w:r w:rsidRPr="00901D50">
        <w:rPr>
          <w:rFonts w:ascii="Calibri" w:eastAsia="Times New Roman" w:hAnsi="Calibri" w:cs="Calibri"/>
          <w:color w:val="7E8C8D"/>
          <w:sz w:val="24"/>
          <w:szCs w:val="24"/>
        </w:rPr>
        <w:t xml:space="preserve"> on the cashless system to pay for their school meals. CRB </w:t>
      </w:r>
      <w:proofErr w:type="spellStart"/>
      <w:r w:rsidRPr="00901D50">
        <w:rPr>
          <w:rFonts w:ascii="Calibri" w:eastAsia="Times New Roman" w:hAnsi="Calibri" w:cs="Calibri"/>
          <w:color w:val="7E8C8D"/>
          <w:sz w:val="24"/>
          <w:szCs w:val="24"/>
        </w:rPr>
        <w:t>Cunninghams</w:t>
      </w:r>
      <w:proofErr w:type="spellEnd"/>
      <w:r w:rsidRPr="00901D50">
        <w:rPr>
          <w:rFonts w:ascii="Calibri" w:eastAsia="Times New Roman" w:hAnsi="Calibri" w:cs="Calibri"/>
          <w:color w:val="7E8C8D"/>
          <w:sz w:val="24"/>
          <w:szCs w:val="24"/>
        </w:rPr>
        <w:t xml:space="preserve"> started exploring the possibility of using Facial Recognition as a new identification method in late 2019, but this development was expedited due to the Coronavirus pandemic.</w:t>
      </w:r>
    </w:p>
    <w:p w14:paraId="0786E40A"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7E8C8D"/>
          <w:sz w:val="24"/>
          <w:szCs w:val="24"/>
        </w:rPr>
        <w:t>Facial Recognition retains the speed and security benefits that are available with fingerprints but eliminates the requirement to physically touch a scanner making the purchasing of school meals completely contactless.</w:t>
      </w:r>
      <w:r w:rsidRPr="00901D50">
        <w:rPr>
          <w:rFonts w:ascii="Calibri" w:eastAsia="Times New Roman" w:hAnsi="Calibri" w:cs="Calibri"/>
          <w:color w:val="7E8C8D"/>
          <w:sz w:val="24"/>
          <w:szCs w:val="24"/>
        </w:rPr>
        <w:br/>
      </w:r>
    </w:p>
    <w:p w14:paraId="5CE6FDF7"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000000"/>
          <w:sz w:val="27"/>
          <w:szCs w:val="27"/>
        </w:rPr>
        <w:t> </w:t>
      </w:r>
    </w:p>
    <w:p w14:paraId="24A9DEA0"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b/>
          <w:bCs/>
          <w:color w:val="1E56A0"/>
          <w:sz w:val="32"/>
          <w:szCs w:val="32"/>
        </w:rPr>
        <w:t>Q.</w:t>
      </w:r>
      <w:r w:rsidRPr="00901D50">
        <w:rPr>
          <w:rFonts w:ascii="Calibri" w:eastAsia="Times New Roman" w:hAnsi="Calibri" w:cs="Calibri"/>
          <w:color w:val="1E56A0"/>
          <w:sz w:val="28"/>
          <w:szCs w:val="28"/>
        </w:rPr>
        <w:t> </w:t>
      </w:r>
      <w:r w:rsidRPr="00901D50">
        <w:rPr>
          <w:rFonts w:ascii="Calibri" w:eastAsia="Times New Roman" w:hAnsi="Calibri" w:cs="Calibri"/>
          <w:b/>
          <w:bCs/>
          <w:color w:val="1E56A0"/>
          <w:sz w:val="24"/>
          <w:szCs w:val="24"/>
        </w:rPr>
        <w:t>How is the data stored?</w:t>
      </w:r>
      <w:r w:rsidRPr="00901D50">
        <w:rPr>
          <w:rFonts w:ascii="Calibri" w:eastAsia="Times New Roman" w:hAnsi="Calibri" w:cs="Calibri"/>
          <w:color w:val="1E56A0"/>
          <w:sz w:val="28"/>
          <w:szCs w:val="28"/>
        </w:rPr>
        <w:br/>
      </w:r>
      <w:r w:rsidRPr="00901D50">
        <w:rPr>
          <w:rFonts w:ascii="Calibri" w:eastAsia="Times New Roman" w:hAnsi="Calibri" w:cs="Calibri"/>
          <w:b/>
          <w:bCs/>
          <w:color w:val="1E56A0"/>
          <w:sz w:val="32"/>
          <w:szCs w:val="32"/>
        </w:rPr>
        <w:t>A. </w:t>
      </w:r>
      <w:r w:rsidRPr="00901D50">
        <w:rPr>
          <w:rFonts w:ascii="Calibri" w:eastAsia="Times New Roman" w:hAnsi="Calibri" w:cs="Calibri"/>
          <w:color w:val="7E8C8D"/>
          <w:sz w:val="24"/>
          <w:szCs w:val="24"/>
        </w:rPr>
        <w:t xml:space="preserve">Facial recognition data is a unique string of characters known as a faceprint template. This data is encrypted using AES 256 and is either stored on a school server within the secure school </w:t>
      </w:r>
      <w:proofErr w:type="gramStart"/>
      <w:r w:rsidRPr="00901D50">
        <w:rPr>
          <w:rFonts w:ascii="Calibri" w:eastAsia="Times New Roman" w:hAnsi="Calibri" w:cs="Calibri"/>
          <w:color w:val="7E8C8D"/>
          <w:sz w:val="24"/>
          <w:szCs w:val="24"/>
        </w:rPr>
        <w:t>network, or</w:t>
      </w:r>
      <w:proofErr w:type="gramEnd"/>
      <w:r w:rsidRPr="00901D50">
        <w:rPr>
          <w:rFonts w:ascii="Calibri" w:eastAsia="Times New Roman" w:hAnsi="Calibri" w:cs="Calibri"/>
          <w:color w:val="7E8C8D"/>
          <w:sz w:val="24"/>
          <w:szCs w:val="24"/>
        </w:rPr>
        <w:t xml:space="preserve"> hosted on a secure Azure server by CRB </w:t>
      </w:r>
      <w:proofErr w:type="spellStart"/>
      <w:r w:rsidRPr="00901D50">
        <w:rPr>
          <w:rFonts w:ascii="Calibri" w:eastAsia="Times New Roman" w:hAnsi="Calibri" w:cs="Calibri"/>
          <w:color w:val="7E8C8D"/>
          <w:sz w:val="24"/>
          <w:szCs w:val="24"/>
        </w:rPr>
        <w:t>Cunninghams</w:t>
      </w:r>
      <w:proofErr w:type="spellEnd"/>
      <w:r w:rsidRPr="00901D50">
        <w:rPr>
          <w:rFonts w:ascii="Calibri" w:eastAsia="Times New Roman" w:hAnsi="Calibri" w:cs="Calibri"/>
          <w:color w:val="7E8C8D"/>
          <w:sz w:val="24"/>
          <w:szCs w:val="24"/>
        </w:rPr>
        <w:t>.</w:t>
      </w:r>
    </w:p>
    <w:p w14:paraId="23CE5733"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000000"/>
          <w:sz w:val="27"/>
          <w:szCs w:val="27"/>
        </w:rPr>
        <w:t> </w:t>
      </w:r>
    </w:p>
    <w:p w14:paraId="3DF40669"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b/>
          <w:bCs/>
          <w:color w:val="1E56A0"/>
          <w:sz w:val="32"/>
          <w:szCs w:val="32"/>
        </w:rPr>
        <w:t>Q.</w:t>
      </w:r>
      <w:r w:rsidRPr="00901D50">
        <w:rPr>
          <w:rFonts w:ascii="Calibri" w:eastAsia="Times New Roman" w:hAnsi="Calibri" w:cs="Calibri"/>
          <w:color w:val="1E56A0"/>
          <w:sz w:val="28"/>
          <w:szCs w:val="28"/>
        </w:rPr>
        <w:t> </w:t>
      </w:r>
      <w:r w:rsidRPr="00901D50">
        <w:rPr>
          <w:rFonts w:ascii="Calibri" w:eastAsia="Times New Roman" w:hAnsi="Calibri" w:cs="Calibri"/>
          <w:b/>
          <w:bCs/>
          <w:color w:val="1E56A0"/>
          <w:sz w:val="24"/>
          <w:szCs w:val="24"/>
        </w:rPr>
        <w:t>Do you also store a photo alongside the faceprint template?</w:t>
      </w:r>
      <w:r w:rsidRPr="00901D50">
        <w:rPr>
          <w:rFonts w:ascii="Calibri" w:eastAsia="Times New Roman" w:hAnsi="Calibri" w:cs="Calibri"/>
          <w:color w:val="1E56A0"/>
          <w:sz w:val="28"/>
          <w:szCs w:val="28"/>
        </w:rPr>
        <w:br/>
      </w:r>
      <w:r w:rsidRPr="00901D50">
        <w:rPr>
          <w:rFonts w:ascii="Calibri" w:eastAsia="Times New Roman" w:hAnsi="Calibri" w:cs="Calibri"/>
          <w:b/>
          <w:bCs/>
          <w:color w:val="1E56A0"/>
          <w:sz w:val="32"/>
          <w:szCs w:val="32"/>
        </w:rPr>
        <w:t>A. </w:t>
      </w:r>
      <w:r w:rsidRPr="00901D50">
        <w:rPr>
          <w:rFonts w:ascii="Calibri" w:eastAsia="Times New Roman" w:hAnsi="Calibri" w:cs="Calibri"/>
          <w:color w:val="7E8C8D"/>
          <w:sz w:val="24"/>
          <w:szCs w:val="24"/>
        </w:rPr>
        <w:t>Unlike with fingerprint recognition (where we do not store an image of the fingerprint), yes, we do store a photo along with the faceprint template. The cashless system has always stored a user’s photo as this is used as an added verification by the canteen staff. </w:t>
      </w:r>
    </w:p>
    <w:p w14:paraId="55A6BD8A"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000000"/>
          <w:sz w:val="27"/>
          <w:szCs w:val="27"/>
        </w:rPr>
        <w:lastRenderedPageBreak/>
        <w:t> </w:t>
      </w:r>
    </w:p>
    <w:p w14:paraId="78C23756"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b/>
          <w:bCs/>
          <w:color w:val="1E56A0"/>
          <w:sz w:val="32"/>
          <w:szCs w:val="32"/>
        </w:rPr>
        <w:t>Q.</w:t>
      </w:r>
      <w:r w:rsidRPr="00901D50">
        <w:rPr>
          <w:rFonts w:ascii="Calibri" w:eastAsia="Times New Roman" w:hAnsi="Calibri" w:cs="Calibri"/>
          <w:color w:val="1E56A0"/>
          <w:sz w:val="28"/>
          <w:szCs w:val="28"/>
        </w:rPr>
        <w:t> </w:t>
      </w:r>
      <w:r w:rsidRPr="00901D50">
        <w:rPr>
          <w:rFonts w:ascii="Calibri" w:eastAsia="Times New Roman" w:hAnsi="Calibri" w:cs="Calibri"/>
          <w:b/>
          <w:bCs/>
          <w:color w:val="1E56A0"/>
          <w:sz w:val="24"/>
          <w:szCs w:val="24"/>
        </w:rPr>
        <w:t>How secure is the use of facial recognition? </w:t>
      </w:r>
      <w:r w:rsidRPr="00901D50">
        <w:rPr>
          <w:rFonts w:ascii="Calibri" w:eastAsia="Times New Roman" w:hAnsi="Calibri" w:cs="Calibri"/>
          <w:color w:val="1E56A0"/>
          <w:sz w:val="28"/>
          <w:szCs w:val="28"/>
        </w:rPr>
        <w:br/>
      </w:r>
      <w:r w:rsidRPr="00901D50">
        <w:rPr>
          <w:rFonts w:ascii="Calibri" w:eastAsia="Times New Roman" w:hAnsi="Calibri" w:cs="Calibri"/>
          <w:b/>
          <w:bCs/>
          <w:color w:val="1E56A0"/>
          <w:sz w:val="32"/>
          <w:szCs w:val="32"/>
        </w:rPr>
        <w:t>A. </w:t>
      </w:r>
      <w:r w:rsidRPr="00901D50">
        <w:rPr>
          <w:rFonts w:ascii="Calibri" w:eastAsia="Times New Roman" w:hAnsi="Calibri" w:cs="Calibri"/>
          <w:color w:val="7E8C8D"/>
          <w:sz w:val="24"/>
          <w:szCs w:val="24"/>
        </w:rPr>
        <w:t xml:space="preserve"> CRB </w:t>
      </w:r>
      <w:proofErr w:type="spellStart"/>
      <w:r w:rsidRPr="00901D50">
        <w:rPr>
          <w:rFonts w:ascii="Calibri" w:eastAsia="Times New Roman" w:hAnsi="Calibri" w:cs="Calibri"/>
          <w:color w:val="7E8C8D"/>
          <w:sz w:val="24"/>
          <w:szCs w:val="24"/>
        </w:rPr>
        <w:t>Cunninghams</w:t>
      </w:r>
      <w:proofErr w:type="spellEnd"/>
      <w:r w:rsidRPr="00901D50">
        <w:rPr>
          <w:rFonts w:ascii="Calibri" w:eastAsia="Times New Roman" w:hAnsi="Calibri" w:cs="Calibri"/>
          <w:color w:val="7E8C8D"/>
          <w:sz w:val="24"/>
          <w:szCs w:val="24"/>
        </w:rPr>
        <w:t xml:space="preserve"> only employ the use of this technology at the Point of Sale as this is attended and operated by an </w:t>
      </w:r>
      <w:proofErr w:type="spellStart"/>
      <w:r w:rsidRPr="00901D50">
        <w:rPr>
          <w:rFonts w:ascii="Calibri" w:eastAsia="Times New Roman" w:hAnsi="Calibri" w:cs="Calibri"/>
          <w:color w:val="7E8C8D"/>
          <w:sz w:val="24"/>
          <w:szCs w:val="24"/>
        </w:rPr>
        <w:t>authorised</w:t>
      </w:r>
      <w:proofErr w:type="spellEnd"/>
      <w:r w:rsidRPr="00901D50">
        <w:rPr>
          <w:rFonts w:ascii="Calibri" w:eastAsia="Times New Roman" w:hAnsi="Calibri" w:cs="Calibri"/>
          <w:color w:val="7E8C8D"/>
          <w:sz w:val="24"/>
          <w:szCs w:val="24"/>
        </w:rPr>
        <w:t xml:space="preserve"> member of staff.</w:t>
      </w:r>
    </w:p>
    <w:p w14:paraId="4DD1E723"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000000"/>
          <w:sz w:val="27"/>
          <w:szCs w:val="27"/>
        </w:rPr>
        <w:t> </w:t>
      </w:r>
    </w:p>
    <w:p w14:paraId="089CFE2A"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b/>
          <w:bCs/>
          <w:color w:val="1E56A0"/>
          <w:sz w:val="32"/>
          <w:szCs w:val="32"/>
        </w:rPr>
        <w:t>Q.</w:t>
      </w:r>
      <w:r w:rsidRPr="00901D50">
        <w:rPr>
          <w:rFonts w:ascii="Calibri" w:eastAsia="Times New Roman" w:hAnsi="Calibri" w:cs="Calibri"/>
          <w:color w:val="1E56A0"/>
          <w:sz w:val="28"/>
          <w:szCs w:val="28"/>
        </w:rPr>
        <w:t> </w:t>
      </w:r>
      <w:r w:rsidRPr="00901D50">
        <w:rPr>
          <w:rFonts w:ascii="Calibri" w:eastAsia="Times New Roman" w:hAnsi="Calibri" w:cs="Calibri"/>
          <w:b/>
          <w:bCs/>
          <w:color w:val="1E56A0"/>
          <w:sz w:val="24"/>
          <w:szCs w:val="24"/>
        </w:rPr>
        <w:t>We already have permission to store a person’s photo, do parents/users need to grant explicit permission before using facial recognition?</w:t>
      </w:r>
      <w:r w:rsidRPr="00901D50">
        <w:rPr>
          <w:rFonts w:ascii="Calibri" w:eastAsia="Times New Roman" w:hAnsi="Calibri" w:cs="Calibri"/>
          <w:color w:val="1E56A0"/>
          <w:sz w:val="28"/>
          <w:szCs w:val="28"/>
        </w:rPr>
        <w:br/>
      </w:r>
      <w:r w:rsidRPr="00901D50">
        <w:rPr>
          <w:rFonts w:ascii="Calibri" w:eastAsia="Times New Roman" w:hAnsi="Calibri" w:cs="Calibri"/>
          <w:b/>
          <w:bCs/>
          <w:color w:val="1E56A0"/>
          <w:sz w:val="32"/>
          <w:szCs w:val="32"/>
        </w:rPr>
        <w:t>A. </w:t>
      </w:r>
      <w:r w:rsidRPr="00901D50">
        <w:rPr>
          <w:rFonts w:ascii="Calibri" w:eastAsia="Times New Roman" w:hAnsi="Calibri" w:cs="Calibri"/>
          <w:color w:val="7E8C8D"/>
          <w:sz w:val="24"/>
          <w:szCs w:val="24"/>
        </w:rPr>
        <w:t>Yes. Before a user is allowed to use Facial Recognition software, they must give explicit permission to do so.</w:t>
      </w:r>
    </w:p>
    <w:p w14:paraId="09CF3993"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7E8C8D"/>
          <w:sz w:val="24"/>
          <w:szCs w:val="24"/>
        </w:rPr>
        <w:t>This permission status is recorded and set within the system and only users that have had their permission updated to ‘Allowed’ would be able to use Facial Recognition. If this status is set to ‘Pending’, or ‘Denied’, the system will not allow the use of Facial Recognition.</w:t>
      </w:r>
    </w:p>
    <w:p w14:paraId="6DE0653C"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b/>
          <w:bCs/>
          <w:color w:val="1E56A0"/>
          <w:sz w:val="32"/>
          <w:szCs w:val="32"/>
        </w:rPr>
        <w:t>Q.</w:t>
      </w:r>
      <w:r w:rsidRPr="00901D50">
        <w:rPr>
          <w:rFonts w:ascii="Calibri" w:eastAsia="Times New Roman" w:hAnsi="Calibri" w:cs="Calibri"/>
          <w:color w:val="1E56A0"/>
          <w:sz w:val="28"/>
          <w:szCs w:val="28"/>
        </w:rPr>
        <w:t> </w:t>
      </w:r>
      <w:r w:rsidRPr="00901D50">
        <w:rPr>
          <w:rFonts w:ascii="Calibri" w:eastAsia="Times New Roman" w:hAnsi="Calibri" w:cs="Calibri"/>
          <w:b/>
          <w:bCs/>
          <w:color w:val="1E56A0"/>
          <w:sz w:val="24"/>
          <w:szCs w:val="24"/>
        </w:rPr>
        <w:t>A parent/user has previously granted permission for the use of fingerprints, do they also need to grant explicit permission before using facial recognition?</w:t>
      </w:r>
      <w:r w:rsidRPr="00901D50">
        <w:rPr>
          <w:rFonts w:ascii="Calibri" w:eastAsia="Times New Roman" w:hAnsi="Calibri" w:cs="Calibri"/>
          <w:color w:val="1E56A0"/>
          <w:sz w:val="28"/>
          <w:szCs w:val="28"/>
        </w:rPr>
        <w:br/>
      </w:r>
      <w:r w:rsidRPr="00901D50">
        <w:rPr>
          <w:rFonts w:ascii="Calibri" w:eastAsia="Times New Roman" w:hAnsi="Calibri" w:cs="Calibri"/>
          <w:b/>
          <w:bCs/>
          <w:color w:val="1E56A0"/>
          <w:sz w:val="32"/>
          <w:szCs w:val="32"/>
        </w:rPr>
        <w:t>A. </w:t>
      </w:r>
      <w:r w:rsidRPr="00901D50">
        <w:rPr>
          <w:rFonts w:ascii="Calibri" w:eastAsia="Times New Roman" w:hAnsi="Calibri" w:cs="Calibri"/>
          <w:color w:val="7E8C8D"/>
          <w:sz w:val="24"/>
          <w:szCs w:val="24"/>
        </w:rPr>
        <w:t>This is for the school (as the Data Controller) to decide. If the parent/user has previously granted explicit consent for the use of fingerprints, then they have consented to the use of special category data Biometrics under GDPR as the type of biometric data is not explicitly mentioned.</w:t>
      </w:r>
    </w:p>
    <w:p w14:paraId="5498AEC6"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7E8C8D"/>
          <w:sz w:val="24"/>
          <w:szCs w:val="24"/>
        </w:rPr>
        <w:t xml:space="preserve">CRB </w:t>
      </w:r>
      <w:proofErr w:type="spellStart"/>
      <w:r w:rsidRPr="00901D50">
        <w:rPr>
          <w:rFonts w:ascii="Calibri" w:eastAsia="Times New Roman" w:hAnsi="Calibri" w:cs="Calibri"/>
          <w:color w:val="7E8C8D"/>
          <w:sz w:val="24"/>
          <w:szCs w:val="24"/>
        </w:rPr>
        <w:t>Cunninghams</w:t>
      </w:r>
      <w:proofErr w:type="spellEnd"/>
      <w:r w:rsidRPr="00901D50">
        <w:rPr>
          <w:rFonts w:ascii="Calibri" w:eastAsia="Times New Roman" w:hAnsi="Calibri" w:cs="Calibri"/>
          <w:color w:val="7E8C8D"/>
          <w:sz w:val="24"/>
          <w:szCs w:val="24"/>
        </w:rPr>
        <w:t xml:space="preserve"> would advise that gaining updated permission where the user/parent has explicitly consented to the use of facial recognition would be the best practice. However, at a minimum, the school should be wholly transparent and </w:t>
      </w:r>
      <w:proofErr w:type="spellStart"/>
      <w:r w:rsidRPr="00901D50">
        <w:rPr>
          <w:rFonts w:ascii="Calibri" w:eastAsia="Times New Roman" w:hAnsi="Calibri" w:cs="Calibri"/>
          <w:color w:val="7E8C8D"/>
          <w:sz w:val="24"/>
          <w:szCs w:val="24"/>
        </w:rPr>
        <w:t>publicise</w:t>
      </w:r>
      <w:proofErr w:type="spellEnd"/>
      <w:r w:rsidRPr="00901D50">
        <w:rPr>
          <w:rFonts w:ascii="Calibri" w:eastAsia="Times New Roman" w:hAnsi="Calibri" w:cs="Calibri"/>
          <w:color w:val="7E8C8D"/>
          <w:sz w:val="24"/>
          <w:szCs w:val="24"/>
        </w:rPr>
        <w:t xml:space="preserve"> that the use of facial recognition is being introduced and allow parents/users the opportunity to update their consent in line with this additional information.</w:t>
      </w:r>
    </w:p>
    <w:p w14:paraId="0075C510"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7E8C8D"/>
          <w:sz w:val="24"/>
          <w:szCs w:val="24"/>
        </w:rPr>
        <w:t>The system would still need to be updated to set the facial recognition permission status against each user that has granted permission before it would allow for the capturing of an individual’s faceprint template.</w:t>
      </w:r>
      <w:r w:rsidRPr="00901D50">
        <w:rPr>
          <w:rFonts w:ascii="Calibri" w:eastAsia="Times New Roman" w:hAnsi="Calibri" w:cs="Calibri"/>
          <w:color w:val="7E8C8D"/>
          <w:sz w:val="24"/>
          <w:szCs w:val="24"/>
        </w:rPr>
        <w:br/>
      </w:r>
    </w:p>
    <w:p w14:paraId="4115B634"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000000"/>
          <w:sz w:val="27"/>
          <w:szCs w:val="27"/>
        </w:rPr>
        <w:t> </w:t>
      </w:r>
    </w:p>
    <w:p w14:paraId="78FBB5FD"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b/>
          <w:bCs/>
          <w:color w:val="1E56A0"/>
          <w:sz w:val="32"/>
          <w:szCs w:val="32"/>
        </w:rPr>
        <w:t>Q.</w:t>
      </w:r>
      <w:r w:rsidRPr="00901D50">
        <w:rPr>
          <w:rFonts w:ascii="Calibri" w:eastAsia="Times New Roman" w:hAnsi="Calibri" w:cs="Calibri"/>
          <w:color w:val="1E56A0"/>
          <w:sz w:val="28"/>
          <w:szCs w:val="28"/>
        </w:rPr>
        <w:t> </w:t>
      </w:r>
      <w:r w:rsidRPr="00901D50">
        <w:rPr>
          <w:rFonts w:ascii="Calibri" w:eastAsia="Times New Roman" w:hAnsi="Calibri" w:cs="Calibri"/>
          <w:b/>
          <w:bCs/>
          <w:color w:val="1E56A0"/>
          <w:sz w:val="24"/>
          <w:szCs w:val="24"/>
        </w:rPr>
        <w:t>A parent/user does not wish to grant permission for the use of facial recognition, how would they access the system?</w:t>
      </w:r>
      <w:r w:rsidRPr="00901D50">
        <w:rPr>
          <w:rFonts w:ascii="Calibri" w:eastAsia="Times New Roman" w:hAnsi="Calibri" w:cs="Calibri"/>
          <w:color w:val="1E56A0"/>
          <w:sz w:val="28"/>
          <w:szCs w:val="28"/>
        </w:rPr>
        <w:br/>
      </w:r>
      <w:r w:rsidRPr="00901D50">
        <w:rPr>
          <w:rFonts w:ascii="Calibri" w:eastAsia="Times New Roman" w:hAnsi="Calibri" w:cs="Calibri"/>
          <w:b/>
          <w:bCs/>
          <w:color w:val="1E56A0"/>
          <w:sz w:val="32"/>
          <w:szCs w:val="32"/>
        </w:rPr>
        <w:t>A. </w:t>
      </w:r>
      <w:r w:rsidRPr="00901D50">
        <w:rPr>
          <w:rFonts w:ascii="Calibri" w:eastAsia="Times New Roman" w:hAnsi="Calibri" w:cs="Calibri"/>
          <w:color w:val="7E8C8D"/>
          <w:sz w:val="24"/>
          <w:szCs w:val="24"/>
        </w:rPr>
        <w:t xml:space="preserve">Facial Recognition is an additional authentication method for our cashless catering systems. </w:t>
      </w:r>
      <w:r w:rsidRPr="00901D50">
        <w:rPr>
          <w:rFonts w:ascii="Calibri" w:eastAsia="Times New Roman" w:hAnsi="Calibri" w:cs="Calibri"/>
          <w:color w:val="7E8C8D"/>
          <w:sz w:val="24"/>
          <w:szCs w:val="24"/>
        </w:rPr>
        <w:lastRenderedPageBreak/>
        <w:t>If a parent/user does not wish to grant consent, they can be provided with an alternative method of identification, such as fingerprints, card, PIN, or manual operator lookup.</w:t>
      </w:r>
    </w:p>
    <w:p w14:paraId="6B81B30D"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color w:val="000000"/>
          <w:sz w:val="27"/>
          <w:szCs w:val="27"/>
        </w:rPr>
        <w:t> </w:t>
      </w:r>
    </w:p>
    <w:p w14:paraId="69BEFB92" w14:textId="77777777" w:rsidR="00901D50" w:rsidRPr="00901D50" w:rsidRDefault="00901D50" w:rsidP="00901D50">
      <w:pPr>
        <w:spacing w:before="100" w:beforeAutospacing="1" w:after="100" w:afterAutospacing="1" w:line="240" w:lineRule="auto"/>
        <w:textAlignment w:val="top"/>
        <w:rPr>
          <w:rFonts w:ascii="Calibri" w:eastAsia="Times New Roman" w:hAnsi="Calibri" w:cs="Calibri"/>
          <w:color w:val="000000"/>
          <w:sz w:val="27"/>
          <w:szCs w:val="27"/>
        </w:rPr>
      </w:pPr>
      <w:r w:rsidRPr="00901D50">
        <w:rPr>
          <w:rFonts w:ascii="Calibri" w:eastAsia="Times New Roman" w:hAnsi="Calibri" w:cs="Calibri"/>
          <w:b/>
          <w:bCs/>
          <w:color w:val="1E56A0"/>
          <w:sz w:val="32"/>
          <w:szCs w:val="32"/>
        </w:rPr>
        <w:t>Q.</w:t>
      </w:r>
      <w:r w:rsidRPr="00901D50">
        <w:rPr>
          <w:rFonts w:ascii="Calibri" w:eastAsia="Times New Roman" w:hAnsi="Calibri" w:cs="Calibri"/>
          <w:color w:val="1E56A0"/>
          <w:sz w:val="28"/>
          <w:szCs w:val="28"/>
        </w:rPr>
        <w:t> </w:t>
      </w:r>
      <w:r w:rsidRPr="00901D50">
        <w:rPr>
          <w:rFonts w:ascii="Calibri" w:eastAsia="Times New Roman" w:hAnsi="Calibri" w:cs="Calibri"/>
          <w:b/>
          <w:bCs/>
          <w:color w:val="1E56A0"/>
          <w:sz w:val="24"/>
          <w:szCs w:val="24"/>
        </w:rPr>
        <w:t>A parent/user previously granted permission but now wishes to withdraw. How easy is this to do and what happens to the data?</w:t>
      </w:r>
      <w:r w:rsidRPr="00901D50">
        <w:rPr>
          <w:rFonts w:ascii="Calibri" w:eastAsia="Times New Roman" w:hAnsi="Calibri" w:cs="Calibri"/>
          <w:color w:val="1E56A0"/>
          <w:sz w:val="28"/>
          <w:szCs w:val="28"/>
        </w:rPr>
        <w:br/>
      </w:r>
      <w:r w:rsidRPr="00901D50">
        <w:rPr>
          <w:rFonts w:ascii="Calibri" w:eastAsia="Times New Roman" w:hAnsi="Calibri" w:cs="Calibri"/>
          <w:b/>
          <w:bCs/>
          <w:color w:val="1E56A0"/>
          <w:sz w:val="32"/>
          <w:szCs w:val="32"/>
        </w:rPr>
        <w:t>A. </w:t>
      </w:r>
      <w:r w:rsidRPr="00901D50">
        <w:rPr>
          <w:rFonts w:ascii="Calibri" w:eastAsia="Times New Roman" w:hAnsi="Calibri" w:cs="Calibri"/>
          <w:color w:val="7E8C8D"/>
          <w:sz w:val="24"/>
          <w:szCs w:val="24"/>
        </w:rPr>
        <w:t>Should a parent/user withdraw consent, their permission status within the system can easily be updated to ‘Denied’. When the permission status is updated to no longer be ‘Approved’, any faceprint template data will be automatically removed as part of this process.</w:t>
      </w:r>
    </w:p>
    <w:p w14:paraId="754F22A6" w14:textId="77777777" w:rsidR="00A81849" w:rsidRDefault="00A81849"/>
    <w:sectPr w:rsidR="00A81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83"/>
    <w:rsid w:val="00901D50"/>
    <w:rsid w:val="00A81849"/>
    <w:rsid w:val="00F0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4B12"/>
  <w15:chartTrackingRefBased/>
  <w15:docId w15:val="{C9C74156-2733-4D2E-A1F7-667ABAFD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1D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5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01D50"/>
    <w:rPr>
      <w:b/>
      <w:bCs/>
    </w:rPr>
  </w:style>
  <w:style w:type="paragraph" w:styleId="NormalWeb">
    <w:name w:val="Normal (Web)"/>
    <w:basedOn w:val="Normal"/>
    <w:uiPriority w:val="99"/>
    <w:semiHidden/>
    <w:unhideWhenUsed/>
    <w:rsid w:val="00901D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9353">
      <w:bodyDiv w:val="1"/>
      <w:marLeft w:val="0"/>
      <w:marRight w:val="0"/>
      <w:marTop w:val="0"/>
      <w:marBottom w:val="0"/>
      <w:divBdr>
        <w:top w:val="none" w:sz="0" w:space="0" w:color="auto"/>
        <w:left w:val="none" w:sz="0" w:space="0" w:color="auto"/>
        <w:bottom w:val="none" w:sz="0" w:space="0" w:color="auto"/>
        <w:right w:val="none" w:sz="0" w:space="0" w:color="auto"/>
      </w:divBdr>
      <w:divsChild>
        <w:div w:id="747271712">
          <w:marLeft w:val="0"/>
          <w:marRight w:val="0"/>
          <w:marTop w:val="0"/>
          <w:marBottom w:val="0"/>
          <w:divBdr>
            <w:top w:val="none" w:sz="0" w:space="0" w:color="auto"/>
            <w:left w:val="none" w:sz="0" w:space="0" w:color="auto"/>
            <w:bottom w:val="none" w:sz="0" w:space="0" w:color="auto"/>
            <w:right w:val="none" w:sz="0" w:space="0" w:color="auto"/>
          </w:divBdr>
          <w:divsChild>
            <w:div w:id="827088180">
              <w:marLeft w:val="0"/>
              <w:marRight w:val="0"/>
              <w:marTop w:val="100"/>
              <w:marBottom w:val="100"/>
              <w:divBdr>
                <w:top w:val="single" w:sz="2" w:space="0" w:color="auto"/>
                <w:left w:val="single" w:sz="2" w:space="0" w:color="auto"/>
                <w:bottom w:val="single" w:sz="2" w:space="0" w:color="auto"/>
                <w:right w:val="single" w:sz="2" w:space="0" w:color="auto"/>
              </w:divBdr>
              <w:divsChild>
                <w:div w:id="614753375">
                  <w:marLeft w:val="0"/>
                  <w:marRight w:val="0"/>
                  <w:marTop w:val="0"/>
                  <w:marBottom w:val="0"/>
                  <w:divBdr>
                    <w:top w:val="single" w:sz="2" w:space="15" w:color="auto"/>
                    <w:left w:val="single" w:sz="2" w:space="0" w:color="auto"/>
                    <w:bottom w:val="single" w:sz="2" w:space="0" w:color="auto"/>
                    <w:right w:val="single" w:sz="2" w:space="0" w:color="auto"/>
                  </w:divBdr>
                  <w:divsChild>
                    <w:div w:id="34697024">
                      <w:marLeft w:val="0"/>
                      <w:marRight w:val="0"/>
                      <w:marTop w:val="0"/>
                      <w:marBottom w:val="0"/>
                      <w:divBdr>
                        <w:top w:val="none" w:sz="0" w:space="0" w:color="auto"/>
                        <w:left w:val="none" w:sz="0" w:space="0" w:color="auto"/>
                        <w:bottom w:val="none" w:sz="0" w:space="0" w:color="auto"/>
                        <w:right w:val="none" w:sz="0" w:space="0" w:color="auto"/>
                      </w:divBdr>
                      <w:divsChild>
                        <w:div w:id="255284987">
                          <w:marLeft w:val="0"/>
                          <w:marRight w:val="0"/>
                          <w:marTop w:val="0"/>
                          <w:marBottom w:val="0"/>
                          <w:divBdr>
                            <w:top w:val="single" w:sz="2" w:space="0" w:color="000000"/>
                            <w:left w:val="single" w:sz="2" w:space="0" w:color="000000"/>
                            <w:bottom w:val="single" w:sz="2" w:space="0" w:color="000000"/>
                            <w:right w:val="single" w:sz="2" w:space="0" w:color="000000"/>
                          </w:divBdr>
                          <w:divsChild>
                            <w:div w:id="1150556854">
                              <w:marLeft w:val="0"/>
                              <w:marRight w:val="0"/>
                              <w:marTop w:val="0"/>
                              <w:marBottom w:val="0"/>
                              <w:divBdr>
                                <w:top w:val="none" w:sz="0" w:space="0" w:color="auto"/>
                                <w:left w:val="none" w:sz="0" w:space="0" w:color="auto"/>
                                <w:bottom w:val="none" w:sz="0" w:space="0" w:color="auto"/>
                                <w:right w:val="none" w:sz="0" w:space="0" w:color="auto"/>
                              </w:divBdr>
                              <w:divsChild>
                                <w:div w:id="1055395846">
                                  <w:marLeft w:val="0"/>
                                  <w:marRight w:val="0"/>
                                  <w:marTop w:val="0"/>
                                  <w:marBottom w:val="0"/>
                                  <w:divBdr>
                                    <w:top w:val="none" w:sz="0" w:space="0" w:color="auto"/>
                                    <w:left w:val="none" w:sz="0" w:space="0" w:color="auto"/>
                                    <w:bottom w:val="none" w:sz="0" w:space="0" w:color="auto"/>
                                    <w:right w:val="none" w:sz="0" w:space="0" w:color="auto"/>
                                  </w:divBdr>
                                </w:div>
                              </w:divsChild>
                            </w:div>
                            <w:div w:id="2023583962">
                              <w:marLeft w:val="0"/>
                              <w:marRight w:val="0"/>
                              <w:marTop w:val="0"/>
                              <w:marBottom w:val="0"/>
                              <w:divBdr>
                                <w:top w:val="none" w:sz="0" w:space="0" w:color="auto"/>
                                <w:left w:val="none" w:sz="0" w:space="0" w:color="auto"/>
                                <w:bottom w:val="none" w:sz="0" w:space="0" w:color="auto"/>
                                <w:right w:val="none" w:sz="0" w:space="0" w:color="auto"/>
                              </w:divBdr>
                              <w:divsChild>
                                <w:div w:id="10038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088174">
          <w:marLeft w:val="0"/>
          <w:marRight w:val="0"/>
          <w:marTop w:val="0"/>
          <w:marBottom w:val="0"/>
          <w:divBdr>
            <w:top w:val="none" w:sz="0" w:space="0" w:color="auto"/>
            <w:left w:val="none" w:sz="0" w:space="0" w:color="auto"/>
            <w:bottom w:val="none" w:sz="0" w:space="0" w:color="auto"/>
            <w:right w:val="none" w:sz="0" w:space="0" w:color="auto"/>
          </w:divBdr>
          <w:divsChild>
            <w:div w:id="1036738283">
              <w:marLeft w:val="0"/>
              <w:marRight w:val="0"/>
              <w:marTop w:val="100"/>
              <w:marBottom w:val="100"/>
              <w:divBdr>
                <w:top w:val="single" w:sz="2" w:space="0" w:color="auto"/>
                <w:left w:val="single" w:sz="2" w:space="0" w:color="auto"/>
                <w:bottom w:val="single" w:sz="2" w:space="0" w:color="auto"/>
                <w:right w:val="single" w:sz="2" w:space="0" w:color="auto"/>
              </w:divBdr>
              <w:divsChild>
                <w:div w:id="1696610887">
                  <w:marLeft w:val="0"/>
                  <w:marRight w:val="0"/>
                  <w:marTop w:val="0"/>
                  <w:marBottom w:val="0"/>
                  <w:divBdr>
                    <w:top w:val="single" w:sz="2" w:space="15" w:color="auto"/>
                    <w:left w:val="single" w:sz="2" w:space="15" w:color="auto"/>
                    <w:bottom w:val="single" w:sz="2" w:space="23" w:color="auto"/>
                    <w:right w:val="single" w:sz="2" w:space="15" w:color="auto"/>
                  </w:divBdr>
                  <w:divsChild>
                    <w:div w:id="1802260201">
                      <w:marLeft w:val="0"/>
                      <w:marRight w:val="0"/>
                      <w:marTop w:val="0"/>
                      <w:marBottom w:val="0"/>
                      <w:divBdr>
                        <w:top w:val="none" w:sz="0" w:space="0" w:color="auto"/>
                        <w:left w:val="none" w:sz="0" w:space="0" w:color="auto"/>
                        <w:bottom w:val="none" w:sz="0" w:space="0" w:color="auto"/>
                        <w:right w:val="none" w:sz="0" w:space="0" w:color="auto"/>
                      </w:divBdr>
                      <w:divsChild>
                        <w:div w:id="1490709271">
                          <w:marLeft w:val="0"/>
                          <w:marRight w:val="0"/>
                          <w:marTop w:val="0"/>
                          <w:marBottom w:val="0"/>
                          <w:divBdr>
                            <w:top w:val="single" w:sz="2" w:space="0" w:color="000000"/>
                            <w:left w:val="single" w:sz="2" w:space="0" w:color="000000"/>
                            <w:bottom w:val="single" w:sz="2" w:space="0" w:color="000000"/>
                            <w:right w:val="single" w:sz="2" w:space="0" w:color="000000"/>
                          </w:divBdr>
                          <w:divsChild>
                            <w:div w:id="1018583142">
                              <w:marLeft w:val="0"/>
                              <w:marRight w:val="0"/>
                              <w:marTop w:val="0"/>
                              <w:marBottom w:val="0"/>
                              <w:divBdr>
                                <w:top w:val="none" w:sz="0" w:space="0" w:color="auto"/>
                                <w:left w:val="none" w:sz="0" w:space="0" w:color="auto"/>
                                <w:bottom w:val="none" w:sz="0" w:space="0" w:color="auto"/>
                                <w:right w:val="none" w:sz="0" w:space="0" w:color="auto"/>
                              </w:divBdr>
                              <w:divsChild>
                                <w:div w:id="14887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Hevey</dc:creator>
  <cp:keywords/>
  <dc:description/>
  <cp:lastModifiedBy>Darren Hevey</cp:lastModifiedBy>
  <cp:revision>3</cp:revision>
  <dcterms:created xsi:type="dcterms:W3CDTF">2022-02-15T16:24:00Z</dcterms:created>
  <dcterms:modified xsi:type="dcterms:W3CDTF">2022-02-15T16:24:00Z</dcterms:modified>
</cp:coreProperties>
</file>